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53" w:rsidRPr="00D23753" w:rsidRDefault="00D23753" w:rsidP="00D237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237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Распоряжение Администрации г. Челябинска № 160 от 14.01.2019 </w:t>
      </w:r>
    </w:p>
    <w:p w:rsidR="00D23753" w:rsidRPr="00D23753" w:rsidRDefault="00D23753" w:rsidP="00D23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t>АДМИНИСТРАЦИЯ ГОРОДА ЧЕЛЯБИНСКА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РАСПОРЯЖЕНИЕ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br/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14.01.2019                                                                                               № 160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br/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О проведении межведомственной  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профилактической акции «Дети улиц»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br/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            В соответствии с Федеральным законом от 24.06.1999 № 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выявления причин и условий самовольных уходов несовершеннолетних из семей и государственных учреждений для детей-сирот и детей, оставшихся без попечения родителей, оказания им своевременной помощи: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t>            1. Провести в городе Челябинске в период с 1 по 28 февраля 2019 года межведомственную профилактическую акцию «Дети улиц» (далее – акция).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t>            2. Утвердить план мероприятий по проведению акции в городе Челябинске в 2019 году (приложение 1).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t>            3. Комиссии по делам несовершеннолетних и защите их прав города Челябинска (Котова Н. П.), комиссии по делам несовершеннолетних и защите их прав Калининского района (Епанихина Г. В.), комиссии по делам несовершеннолетних и защите их прав Курчатовского района (Матыгин К. С.), комиссии по делам несовершеннолетних и защите их прав Ленинского района (Вартанова М. Б.), комиссии по делам несовершеннолетних и защите их прав Металлургического района (Магей Н. Ю.), комиссии по делам несовершеннолетних и защите их прав Советского района (Астахова Е. В.), комиссии по делам несовершеннолетних и защите их прав Тракторозаводского района (Козин В. В.), комиссии по делам несовершеннолетних и защите их прав Центрального района (Мацко  Д. Н.) обеспечить: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            1) координацию деятельности органов и учреждений системы профилактики безнадзорности и правонарушений несовершеннолетних при проведении акции;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            2) реализацию планов мероприятий по проведению акции на подведомственных территориях;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            3) предоставление в срок до 09.03.2019 в Отдел по делам несовершеннолетних и   защите их прав города Челябинска: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            -  аналитической информации об итогах проведения акции;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            - статистической информации по прилагаемой форме о результатах проведения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t>акции (приложение 2).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4. Комитету по делам образования города Челябинска (Портье С. В.), Комитету социальной политики города Челябинска (Мошкова Л. Н.), Управлению здравоохранения Администрации города Челябинска  (Горлова Н. В.), Управлению по физической культуре, спорту и туризму Администрации города Челябинска (Иванов Е. В.), Управлению по делам молодежи Администрации города Челябинска (Авдеев С. А.), Управлению культуры Администрации города Челябинска (Халикова Э. Р.), Управлению по взаимодействию с общественными объединениями Администрации города Челябинска (Суркова Н. А.):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            1) обеспечить выполнение мероприятий, проводимых в рамках акции, в пределах ведомственных полномочий;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            2) предоставить в срок до 09.03.2019 в Отдел по делам несовершеннолетних и защите их прав города Челябинска информацию о результатах акции.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t xml:space="preserve">            5. Рекомендовать Управлению Министерства внутренних дел России по городу Челябинску (Миронов С. В.), Областному казенному учреждению «Центр занятости населения города Челябинска» (Шегуров А. А.): 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1) обеспечить выполнение мероприятий, проводимых в рамках акции, в пределах ведомственных полномочий; 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            2) предоставить в срок до 09.03.2019 в Отдел по делам несовершеннолетних и защите их прав города Челябинска информацию о результатах проведения акции.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t>            6.Признать утратившим силу распоряжение Администрации города Челябинска от 23.01.2018 № 632 «О проведении межведомственной профилактической акции «Дети улиц».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t>            7. Управлению информационной политики Администрации города Челябинска (Сафонов В. А.) разместить настоящее распоряжение на официальном сайте Администрации города Челябинска в сети Интернет.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t>            8. Контроль за исполнением настоящего распоряжения возложить на Первого заместителя Главы города Челябинска Котову Н. П.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br/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Временно исполняющий полномочия</w:t>
      </w:r>
      <w:r w:rsidRPr="00D23753">
        <w:rPr>
          <w:rFonts w:ascii="Times New Roman" w:eastAsia="Times New Roman" w:hAnsi="Times New Roman" w:cs="Times New Roman"/>
          <w:sz w:val="24"/>
          <w:szCs w:val="24"/>
        </w:rPr>
        <w:br/>
        <w:t>Главы города Челябинска                                                                 В. А. Елистратов</w:t>
      </w:r>
    </w:p>
    <w:p w:rsidR="00D23753" w:rsidRPr="00D23753" w:rsidRDefault="00D23753" w:rsidP="00D23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2451" w:rsidRDefault="00D62451"/>
    <w:sectPr w:rsidR="00D6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23753"/>
    <w:rsid w:val="00D23753"/>
    <w:rsid w:val="00D6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7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2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8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KPDO-118</dc:creator>
  <cp:keywords/>
  <dc:description/>
  <cp:lastModifiedBy>KPDO-118</cp:lastModifiedBy>
  <cp:revision>2</cp:revision>
  <dcterms:created xsi:type="dcterms:W3CDTF">2019-01-21T13:25:00Z</dcterms:created>
  <dcterms:modified xsi:type="dcterms:W3CDTF">2019-01-21T13:25:00Z</dcterms:modified>
</cp:coreProperties>
</file>